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6327"/>
        <w:gridCol w:w="1480"/>
        <w:gridCol w:w="1974"/>
      </w:tblGrid>
      <w:tr w:rsidR="00DF761D" w:rsidRPr="00376D6E" w14:paraId="66FF66AF" w14:textId="77777777" w:rsidTr="00486A57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F3E8D" w14:textId="77777777" w:rsidR="00DF761D" w:rsidRPr="0073688C" w:rsidRDefault="00DF761D" w:rsidP="0048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OBRAZAC ZA PROCJENU PRIJAVE PROGRAMA/PROJEKTA/MANIFESTACIJE </w:t>
            </w:r>
          </w:p>
        </w:tc>
      </w:tr>
      <w:tr w:rsidR="00DF761D" w:rsidRPr="00376D6E" w14:paraId="50D818EC" w14:textId="77777777" w:rsidTr="00486A57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4201" w14:textId="77777777" w:rsidR="00775429" w:rsidRPr="0073688C" w:rsidRDefault="00775429" w:rsidP="0048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D6547" w:rsidRPr="00376D6E" w14:paraId="67B7BCA4" w14:textId="77777777" w:rsidTr="00CF4EE3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D40F99E" w14:textId="77777777" w:rsidR="002D6547" w:rsidRPr="0073688C" w:rsidRDefault="002D6547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6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0B4DABF" w14:textId="77777777" w:rsidR="002D6547" w:rsidRPr="0073688C" w:rsidRDefault="00A76394" w:rsidP="00A76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ISKUSTVO I </w:t>
            </w:r>
            <w:r w:rsidR="002D6547"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ZNANJE PRIJAVITELJA </w:t>
            </w: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14:paraId="05389BA5" w14:textId="77777777" w:rsidR="002D6547" w:rsidRPr="0073688C" w:rsidRDefault="002D6547" w:rsidP="002D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ZAOKRUŽI</w:t>
            </w:r>
          </w:p>
        </w:tc>
      </w:tr>
      <w:tr w:rsidR="00AF2DB0" w:rsidRPr="00376D6E" w14:paraId="65C0C0C8" w14:textId="77777777" w:rsidTr="00D419DD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C629" w14:textId="77777777" w:rsidR="00AF2DB0" w:rsidRPr="0073688C" w:rsidRDefault="00AF2DB0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B98E" w14:textId="77777777" w:rsidR="00AF2DB0" w:rsidRPr="0073688C" w:rsidRDefault="00AF2DB0" w:rsidP="00AF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-Prijavitelj ima višegodišnja iskustva i rezultate u provođenju programa/projekata/manifestacija u Općini Seget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0D724C" w14:textId="77777777" w:rsidR="00AF2DB0" w:rsidRPr="0073688C" w:rsidRDefault="00AF2DB0" w:rsidP="002D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E6B52A" w14:textId="77777777" w:rsidR="00AF2DB0" w:rsidRPr="0073688C" w:rsidRDefault="00AF2DB0" w:rsidP="002D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</w:tr>
      <w:tr w:rsidR="00AF2DB0" w:rsidRPr="00376D6E" w14:paraId="20FB2ED2" w14:textId="77777777" w:rsidTr="00D419DD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F29" w14:textId="77777777" w:rsidR="00AF2DB0" w:rsidRPr="0073688C" w:rsidRDefault="00AF2DB0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ADF4" w14:textId="77777777" w:rsidR="00AF2DB0" w:rsidRPr="0073688C" w:rsidRDefault="00AF2DB0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-Prijavitelj ima dovoljno znanja i vještina za provođenje aktivnosti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3D1C" w14:textId="77777777" w:rsidR="00AF2DB0" w:rsidRPr="0073688C" w:rsidRDefault="00AF2DB0" w:rsidP="002D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425A" w14:textId="77777777" w:rsidR="00AF2DB0" w:rsidRPr="0073688C" w:rsidRDefault="00AF2DB0" w:rsidP="002D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4EE3" w:rsidRPr="00376D6E" w14:paraId="31CD9980" w14:textId="77777777" w:rsidTr="00F82665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F3FE3A3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10CCAA5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RELEVANTNOST PROGRAMA/PROJEKTA/MANIFESTACIJE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14:paraId="52C6DB08" w14:textId="77777777" w:rsidR="00CF4EE3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ZAOKRUŽI</w:t>
            </w:r>
          </w:p>
        </w:tc>
      </w:tr>
      <w:tr w:rsidR="00CF4EE3" w:rsidRPr="00376D6E" w14:paraId="67AFD2AC" w14:textId="77777777" w:rsidTr="00F8266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3F0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701F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-Ciljevi su definirani i realno postavljeni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183F" w14:textId="77777777" w:rsidR="00CF4EE3" w:rsidRPr="0073688C" w:rsidRDefault="00CF4EE3" w:rsidP="00C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118F" w14:textId="77777777" w:rsidR="00CF4EE3" w:rsidRPr="0073688C" w:rsidRDefault="00CF4EE3" w:rsidP="00C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EB91A2" w14:textId="77777777" w:rsidR="00CF4EE3" w:rsidRPr="0073688C" w:rsidRDefault="00CF4EE3" w:rsidP="00C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3EE944" w14:textId="77777777" w:rsidR="00CF4EE3" w:rsidRPr="0073688C" w:rsidRDefault="00CF4EE3" w:rsidP="00C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  <w:p w14:paraId="0D87A162" w14:textId="77777777" w:rsidR="00CF4EE3" w:rsidRPr="0073688C" w:rsidRDefault="00CF4EE3" w:rsidP="00C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46F19D" w14:textId="77777777" w:rsidR="00CF4EE3" w:rsidRPr="0073688C" w:rsidRDefault="00CF4EE3" w:rsidP="00C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4EE3" w:rsidRPr="00376D6E" w14:paraId="732ACE57" w14:textId="77777777" w:rsidTr="00F82665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0AFE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8B71" w14:textId="77777777" w:rsidR="00CF4EE3" w:rsidRPr="0073688C" w:rsidRDefault="00CF4EE3" w:rsidP="00C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-Aktivnosti su jasno definirane, razumljive, provedive i prihvatljive se za Općinu Seget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75F" w14:textId="77777777" w:rsidR="00CF4EE3" w:rsidRPr="0073688C" w:rsidRDefault="00CF4EE3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3FA0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F4EE3" w:rsidRPr="00376D6E" w14:paraId="3060E6E4" w14:textId="77777777" w:rsidTr="00F82665"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CB0D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9DD9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-Rezultati su jasno određeni i mjerljivi, a provođenje aktivnosti će dovesti do ostvarivanja postavljenih ciljeva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456D" w14:textId="77777777" w:rsidR="00CF4EE3" w:rsidRPr="0073688C" w:rsidRDefault="00CF4EE3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E42" w14:textId="77777777" w:rsidR="00CF4EE3" w:rsidRPr="0073688C" w:rsidRDefault="00CF4EE3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2665" w:rsidRPr="00376D6E" w14:paraId="2579E175" w14:textId="77777777" w:rsidTr="00B769CE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086754C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14EAE7E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14:paraId="1288CF00" w14:textId="77777777" w:rsidR="00F82665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ZAOKRUŽI</w:t>
            </w:r>
          </w:p>
        </w:tc>
      </w:tr>
      <w:tr w:rsidR="00F82665" w:rsidRPr="00376D6E" w14:paraId="2CF57991" w14:textId="77777777" w:rsidTr="00B76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B10A8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DDFD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-Aktivnosti su prikladno prikazane u proračunu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0E66" w14:textId="77777777" w:rsidR="00F82665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3095" w14:textId="77777777" w:rsidR="00F82665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A06938" w14:textId="77777777" w:rsidR="00F82665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  <w:p w14:paraId="1EF15FD0" w14:textId="77777777" w:rsidR="00F82665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2665" w:rsidRPr="00376D6E" w14:paraId="2AC120E3" w14:textId="77777777" w:rsidTr="00B769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82B2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CA64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-Troškovi provođenja aktivnosti su realni i nužni za provedbu 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577" w14:textId="77777777" w:rsidR="00F82665" w:rsidRPr="0073688C" w:rsidRDefault="00F82665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88B9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2665" w:rsidRPr="00376D6E" w14:paraId="2A460AD0" w14:textId="77777777" w:rsidTr="00B769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6BB9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6814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-Izvori financiranja programa/projekta/manifestacije su višestruki i različiti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B93B" w14:textId="77777777" w:rsidR="00F82665" w:rsidRPr="0073688C" w:rsidRDefault="00F82665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F0EA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2665" w:rsidRPr="00376D6E" w14:paraId="6D897FE4" w14:textId="77777777" w:rsidTr="00B769CE">
        <w:trPr>
          <w:trHeight w:val="5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C19A42E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6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EBC51A6" w14:textId="77777777" w:rsidR="00F82665" w:rsidRPr="0073688C" w:rsidRDefault="00F82665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SURADNJA I UTJECAJ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14:paraId="79953E71" w14:textId="77777777" w:rsidR="00F82665" w:rsidRPr="0073688C" w:rsidRDefault="00F82665" w:rsidP="00F8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ZAOKRUŽI</w:t>
            </w:r>
          </w:p>
        </w:tc>
      </w:tr>
      <w:tr w:rsidR="00B769CE" w:rsidRPr="00376D6E" w14:paraId="3112C8E1" w14:textId="77777777" w:rsidTr="00926CEF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FC3DFF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3654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-U provedbi programa/projekta/manifestacije uključeni su volonteri. 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A8146C" w14:textId="77777777" w:rsidR="00B769CE" w:rsidRPr="0073688C" w:rsidRDefault="00B769CE" w:rsidP="00B7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B246041" w14:textId="77777777" w:rsidR="00B769CE" w:rsidRPr="0073688C" w:rsidRDefault="00B769CE" w:rsidP="00B7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D8D8278" w14:textId="77777777" w:rsidR="00B769CE" w:rsidRPr="0073688C" w:rsidRDefault="00B769CE" w:rsidP="00B7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  <w:p w14:paraId="58D2FBCD" w14:textId="77777777" w:rsidR="00B769CE" w:rsidRPr="0073688C" w:rsidRDefault="00B769CE" w:rsidP="00B7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69CE" w:rsidRPr="00376D6E" w14:paraId="5668289F" w14:textId="77777777" w:rsidTr="00926CE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3EAC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2BA6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-Aktivnosti programa/projekta/manifestacije su inovativne i mogu biti primjer dobre prakse ostalim organizacijama</w:t>
            </w: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9D26A4" w14:textId="77777777" w:rsidR="00B769CE" w:rsidRPr="0073688C" w:rsidRDefault="00B769CE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BE04948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769CE" w:rsidRPr="00376D6E" w14:paraId="0C3ABE6C" w14:textId="77777777" w:rsidTr="00926CE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0F4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EA2" w14:textId="77777777" w:rsidR="00B769CE" w:rsidRPr="0073688C" w:rsidRDefault="00B769CE" w:rsidP="00B7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-Šira zajednica upoznata je s aktivnostima programa/projekta/manifestacije, uključena u aktivnosti i promovira se Općina Seget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AF92" w14:textId="77777777" w:rsidR="00B769CE" w:rsidRPr="0073688C" w:rsidRDefault="00B769CE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2B1C" w14:textId="77777777" w:rsidR="00B769CE" w:rsidRPr="0073688C" w:rsidRDefault="00B769CE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761D" w:rsidRPr="00376D6E" w14:paraId="1106BA29" w14:textId="77777777" w:rsidTr="00B769CE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E26B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EAA6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7E2F5" w14:textId="77777777" w:rsidR="00DF761D" w:rsidRPr="0073688C" w:rsidRDefault="00DF761D" w:rsidP="00486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A633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DF761D" w:rsidRPr="00376D6E" w14:paraId="5C57E53F" w14:textId="77777777" w:rsidTr="00486A57">
        <w:trPr>
          <w:trHeight w:val="509"/>
        </w:trPr>
        <w:tc>
          <w:tcPr>
            <w:tcW w:w="103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833F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3688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OPISNA OCJENA PROGRAMA/PROJEKTA/MANIFESTACIJE:</w:t>
            </w:r>
          </w:p>
        </w:tc>
      </w:tr>
      <w:tr w:rsidR="00DF761D" w:rsidRPr="00376D6E" w14:paraId="032E8AC7" w14:textId="77777777" w:rsidTr="00486A57">
        <w:trPr>
          <w:trHeight w:val="509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82A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761D" w:rsidRPr="00376D6E" w14:paraId="1BACF7E6" w14:textId="77777777" w:rsidTr="00486A57">
        <w:trPr>
          <w:trHeight w:val="509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ADC4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761D" w:rsidRPr="00376D6E" w14:paraId="31B2F2F8" w14:textId="77777777" w:rsidTr="00486A57">
        <w:trPr>
          <w:trHeight w:val="509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E5CE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F761D" w:rsidRPr="00376D6E" w14:paraId="15010927" w14:textId="77777777" w:rsidTr="008B50E6">
        <w:trPr>
          <w:trHeight w:val="527"/>
        </w:trPr>
        <w:tc>
          <w:tcPr>
            <w:tcW w:w="103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D37C" w14:textId="77777777" w:rsidR="00DF761D" w:rsidRPr="0073688C" w:rsidRDefault="00DF761D" w:rsidP="00486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3C8CD1F" w14:textId="6CF586D5" w:rsidR="00DF761D" w:rsidRDefault="00DF761D" w:rsidP="00DF7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Opisna </w:t>
      </w:r>
      <w:r w:rsidR="00A76394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ocjena projekta/programa treba biti sukladna </w:t>
      </w:r>
      <w:r w:rsidR="00A76394">
        <w:rPr>
          <w:rFonts w:ascii="Times New Roman" w:hAnsi="Times New Roman" w:cs="Times New Roman"/>
        </w:rPr>
        <w:t xml:space="preserve">zaokruženom </w:t>
      </w:r>
      <w:r>
        <w:rPr>
          <w:rFonts w:ascii="Times New Roman" w:hAnsi="Times New Roman" w:cs="Times New Roman"/>
        </w:rPr>
        <w:t xml:space="preserve">broju </w:t>
      </w:r>
      <w:r w:rsidR="00A76394">
        <w:rPr>
          <w:rFonts w:ascii="Times New Roman" w:hAnsi="Times New Roman" w:cs="Times New Roman"/>
        </w:rPr>
        <w:t xml:space="preserve">odgovora, na način da </w:t>
      </w:r>
      <w:r w:rsidR="008B50E6">
        <w:rPr>
          <w:rFonts w:ascii="Times New Roman" w:hAnsi="Times New Roman" w:cs="Times New Roman"/>
        </w:rPr>
        <w:t xml:space="preserve">se </w:t>
      </w:r>
      <w:r w:rsidR="00A76394">
        <w:rPr>
          <w:rFonts w:ascii="Times New Roman" w:hAnsi="Times New Roman" w:cs="Times New Roman"/>
        </w:rPr>
        <w:t xml:space="preserve">projket/program </w:t>
      </w:r>
      <w:r w:rsidR="008B50E6">
        <w:rPr>
          <w:rFonts w:ascii="Times New Roman" w:hAnsi="Times New Roman" w:cs="Times New Roman"/>
        </w:rPr>
        <w:t>procjeni „</w:t>
      </w:r>
      <w:r w:rsidR="00A76394">
        <w:rPr>
          <w:rFonts w:ascii="Times New Roman" w:hAnsi="Times New Roman" w:cs="Times New Roman"/>
        </w:rPr>
        <w:t>prihvatljiv</w:t>
      </w:r>
      <w:r w:rsidR="008B50E6">
        <w:rPr>
          <w:rFonts w:ascii="Times New Roman" w:hAnsi="Times New Roman" w:cs="Times New Roman"/>
        </w:rPr>
        <w:t>“ ili „</w:t>
      </w:r>
      <w:r w:rsidR="00A76394">
        <w:rPr>
          <w:rFonts w:ascii="Times New Roman" w:hAnsi="Times New Roman" w:cs="Times New Roman"/>
        </w:rPr>
        <w:t>nije prihvatljiv</w:t>
      </w:r>
      <w:r w:rsidR="008B50E6">
        <w:rPr>
          <w:rFonts w:ascii="Times New Roman" w:hAnsi="Times New Roman" w:cs="Times New Roman"/>
        </w:rPr>
        <w:t>“</w:t>
      </w:r>
      <w:r w:rsidR="00A763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97201B1" w14:textId="77777777" w:rsidR="00DF761D" w:rsidRDefault="00DF761D" w:rsidP="00DF76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</w:t>
      </w:r>
      <w:r w:rsidR="00A7639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za </w:t>
      </w:r>
      <w:r w:rsidR="00A76394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cjenjivanje programa/projekata </w:t>
      </w:r>
      <w:r w:rsidR="00A76394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ocjenjuje pojedine prijave udruga, upisujući svoj</w:t>
      </w:r>
      <w:r w:rsidR="00A7639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mišljenj</w:t>
      </w:r>
      <w:r w:rsidR="00A7639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 vrijednosti prijavljenih programa/projekata </w:t>
      </w:r>
      <w:r w:rsidR="00A76394">
        <w:rPr>
          <w:rFonts w:ascii="Times New Roman" w:hAnsi="Times New Roman" w:cs="Times New Roman"/>
        </w:rPr>
        <w:t xml:space="preserve">zaokruživanjem odgovora „DA“ ili „NE“ </w:t>
      </w:r>
      <w:r>
        <w:rPr>
          <w:rFonts w:ascii="Times New Roman" w:hAnsi="Times New Roman" w:cs="Times New Roman"/>
        </w:rPr>
        <w:t xml:space="preserve">za svako postavljeno pitanje u obrascu za procjenu i to za svaki pojedinačni program/projekt. </w:t>
      </w:r>
    </w:p>
    <w:p w14:paraId="5292C163" w14:textId="6311D81E" w:rsidR="00EB2258" w:rsidRDefault="00DF761D" w:rsidP="00DF761D">
      <w:pPr>
        <w:rPr>
          <w:rFonts w:ascii="Times New Roman" w:hAnsi="Times New Roman" w:cs="Times New Roman"/>
          <w:b/>
          <w:smallCaps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Programi/projekti koji prilikom postupka </w:t>
      </w:r>
      <w:r w:rsidR="00A76394">
        <w:rPr>
          <w:rFonts w:ascii="Times New Roman" w:hAnsi="Times New Roman" w:cs="Times New Roman"/>
          <w:lang w:eastAsia="hr-HR"/>
        </w:rPr>
        <w:t>pr</w:t>
      </w:r>
      <w:r>
        <w:rPr>
          <w:rFonts w:ascii="Times New Roman" w:hAnsi="Times New Roman" w:cs="Times New Roman"/>
          <w:lang w:eastAsia="hr-HR"/>
        </w:rPr>
        <w:t xml:space="preserve">ocjenjivanja ne ostvare minimalno </w:t>
      </w:r>
      <w:r w:rsidR="00A76394">
        <w:rPr>
          <w:rFonts w:ascii="Times New Roman" w:hAnsi="Times New Roman" w:cs="Times New Roman"/>
          <w:lang w:eastAsia="hr-HR"/>
        </w:rPr>
        <w:t xml:space="preserve"> </w:t>
      </w:r>
      <w:r w:rsidR="00A76394">
        <w:rPr>
          <w:rFonts w:ascii="Times New Roman" w:hAnsi="Times New Roman" w:cs="Times New Roman"/>
        </w:rPr>
        <w:t xml:space="preserve">¾ odgovora s „DA“  </w:t>
      </w:r>
      <w:r>
        <w:rPr>
          <w:rFonts w:ascii="Times New Roman" w:hAnsi="Times New Roman" w:cs="Times New Roman"/>
          <w:lang w:eastAsia="hr-HR"/>
        </w:rPr>
        <w:t>neće moći biti financirani kroz ovaj Poziv.</w:t>
      </w:r>
      <w:r>
        <w:rPr>
          <w:rFonts w:ascii="Times New Roman" w:hAnsi="Times New Roman" w:cs="Times New Roman"/>
          <w:b/>
          <w:smallCaps/>
          <w:lang w:eastAsia="hr-HR"/>
        </w:rPr>
        <w:t xml:space="preserve"> </w:t>
      </w:r>
    </w:p>
    <w:p w14:paraId="1EF93578" w14:textId="5297DDD4" w:rsidR="00EB2258" w:rsidRDefault="00DF761D" w:rsidP="00DF761D">
      <w:p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 xml:space="preserve">U </w:t>
      </w:r>
      <w:r w:rsidR="008B50E6">
        <w:rPr>
          <w:rFonts w:ascii="Times New Roman" w:hAnsi="Times New Roman" w:cs="Times New Roman"/>
          <w:b/>
          <w:lang w:eastAsia="hr-HR"/>
        </w:rPr>
        <w:t>Segetu Donjem</w:t>
      </w:r>
      <w:r w:rsidR="000C27EC">
        <w:rPr>
          <w:rFonts w:ascii="Times New Roman" w:hAnsi="Times New Roman" w:cs="Times New Roman"/>
          <w:b/>
          <w:lang w:eastAsia="hr-HR"/>
        </w:rPr>
        <w:t>, dana ____. _____ 202</w:t>
      </w:r>
      <w:r w:rsidR="000A1056">
        <w:rPr>
          <w:rFonts w:ascii="Times New Roman" w:hAnsi="Times New Roman" w:cs="Times New Roman"/>
          <w:b/>
          <w:lang w:eastAsia="hr-HR"/>
        </w:rPr>
        <w:t>6</w:t>
      </w:r>
      <w:r>
        <w:rPr>
          <w:rFonts w:ascii="Times New Roman" w:hAnsi="Times New Roman" w:cs="Times New Roman"/>
          <w:b/>
          <w:lang w:eastAsia="hr-HR"/>
        </w:rPr>
        <w:t>. godine</w:t>
      </w:r>
      <w:r>
        <w:rPr>
          <w:rFonts w:ascii="Times New Roman" w:hAnsi="Times New Roman" w:cs="Times New Roman"/>
          <w:lang w:eastAsia="hr-HR"/>
        </w:rPr>
        <w:t xml:space="preserve">                   </w:t>
      </w:r>
    </w:p>
    <w:p w14:paraId="0AD17E11" w14:textId="77777777" w:rsidR="00DF761D" w:rsidRDefault="008B50E6" w:rsidP="008B50E6">
      <w:pPr>
        <w:ind w:firstLine="1985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Potpis članova Povjerenstva za procjenjivanje: 1.</w:t>
      </w:r>
      <w:r w:rsidR="00DF761D">
        <w:rPr>
          <w:rFonts w:ascii="Times New Roman" w:hAnsi="Times New Roman" w:cs="Times New Roman"/>
          <w:lang w:eastAsia="hr-HR"/>
        </w:rPr>
        <w:t xml:space="preserve"> ______________________</w:t>
      </w:r>
    </w:p>
    <w:p w14:paraId="21DE0128" w14:textId="77777777" w:rsidR="008B50E6" w:rsidRDefault="008B50E6" w:rsidP="008B50E6">
      <w:pPr>
        <w:ind w:firstLine="6096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2. _______________________</w:t>
      </w:r>
    </w:p>
    <w:p w14:paraId="5CDF3119" w14:textId="77777777" w:rsidR="008B50E6" w:rsidRDefault="008B50E6" w:rsidP="008B50E6">
      <w:pPr>
        <w:ind w:firstLine="6096"/>
        <w:rPr>
          <w:rFonts w:ascii="Times New Roman" w:hAnsi="Times New Roman" w:cs="Times New Roman"/>
          <w:b/>
          <w:smallCaps/>
          <w:sz w:val="20"/>
          <w:lang w:eastAsia="hr-HR"/>
        </w:rPr>
      </w:pPr>
      <w:r>
        <w:rPr>
          <w:rFonts w:ascii="Times New Roman" w:hAnsi="Times New Roman" w:cs="Times New Roman"/>
          <w:lang w:eastAsia="hr-HR"/>
        </w:rPr>
        <w:t>3. _______________________</w:t>
      </w:r>
    </w:p>
    <w:sectPr w:rsidR="008B50E6" w:rsidSect="007A6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B9BD" w14:textId="77777777" w:rsidR="001E6494" w:rsidRDefault="001E6494">
      <w:pPr>
        <w:spacing w:after="0" w:line="240" w:lineRule="auto"/>
      </w:pPr>
      <w:r>
        <w:separator/>
      </w:r>
    </w:p>
  </w:endnote>
  <w:endnote w:type="continuationSeparator" w:id="0">
    <w:p w14:paraId="4B955A07" w14:textId="77777777" w:rsidR="001E6494" w:rsidRDefault="001E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00B0" w14:textId="77777777" w:rsidR="0041066E" w:rsidRDefault="00410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7CD" w14:textId="77777777" w:rsidR="00F321A8" w:rsidRDefault="00F321A8">
    <w:pPr>
      <w:pStyle w:val="Footer"/>
      <w:jc w:val="right"/>
    </w:pPr>
  </w:p>
  <w:p w14:paraId="55D08E23" w14:textId="77777777" w:rsidR="00F321A8" w:rsidRDefault="00F32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1E12" w14:textId="77777777" w:rsidR="0041066E" w:rsidRDefault="0041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313C" w14:textId="77777777" w:rsidR="001E6494" w:rsidRDefault="001E6494">
      <w:pPr>
        <w:spacing w:after="0" w:line="240" w:lineRule="auto"/>
      </w:pPr>
      <w:r>
        <w:separator/>
      </w:r>
    </w:p>
  </w:footnote>
  <w:footnote w:type="continuationSeparator" w:id="0">
    <w:p w14:paraId="109D47F8" w14:textId="77777777" w:rsidR="001E6494" w:rsidRDefault="001E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44F8" w14:textId="77777777" w:rsidR="0041066E" w:rsidRDefault="00410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52"/>
    </w:tblGrid>
    <w:tr w:rsidR="0041066E" w:rsidRPr="0041066E" w14:paraId="70086030" w14:textId="77777777" w:rsidTr="0068664D">
      <w:trPr>
        <w:trHeight w:val="712"/>
      </w:trPr>
      <w:tc>
        <w:tcPr>
          <w:tcW w:w="9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</w:tcPr>
        <w:p w14:paraId="52164BFF" w14:textId="77777777" w:rsidR="0041066E" w:rsidRPr="0041066E" w:rsidRDefault="0041066E" w:rsidP="0041066E">
          <w:pPr>
            <w:suppressAutoHyphens/>
            <w:snapToGrid w:val="0"/>
            <w:spacing w:after="0" w:line="240" w:lineRule="auto"/>
            <w:rPr>
              <w:rFonts w:ascii="Arial" w:eastAsia="Calibri" w:hAnsi="Arial" w:cs="Arial"/>
              <w:b/>
              <w:lang w:eastAsia="ar-SA"/>
            </w:rPr>
          </w:pPr>
        </w:p>
        <w:p w14:paraId="3C6E56E5" w14:textId="77777777" w:rsidR="0041066E" w:rsidRPr="0041066E" w:rsidRDefault="0041066E" w:rsidP="0041066E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41066E">
            <w:rPr>
              <w:rFonts w:ascii="Arial" w:eastAsia="Calibri" w:hAnsi="Arial" w:cs="Arial"/>
              <w:b/>
              <w:lang w:eastAsia="ar-SA"/>
            </w:rPr>
            <w:t xml:space="preserve">Obrazac </w:t>
          </w:r>
          <w:r>
            <w:rPr>
              <w:rFonts w:ascii="Arial" w:eastAsia="Calibri" w:hAnsi="Arial" w:cs="Arial"/>
              <w:b/>
              <w:lang w:eastAsia="ar-SA"/>
            </w:rPr>
            <w:t>5</w:t>
          </w:r>
          <w:r w:rsidRPr="0041066E">
            <w:rPr>
              <w:rFonts w:ascii="Arial" w:eastAsia="Calibri" w:hAnsi="Arial" w:cs="Arial"/>
              <w:b/>
              <w:lang w:eastAsia="ar-SA"/>
            </w:rPr>
            <w:t xml:space="preserve">. </w:t>
          </w:r>
          <w:r>
            <w:rPr>
              <w:rFonts w:ascii="Arial" w:eastAsia="Calibri" w:hAnsi="Arial" w:cs="Arial"/>
              <w:b/>
              <w:lang w:eastAsia="ar-SA"/>
            </w:rPr>
            <w:t>OBRAZAC ZA PROCJENU PRIJAVE</w:t>
          </w:r>
          <w:r w:rsidRPr="0041066E">
            <w:rPr>
              <w:rFonts w:ascii="Arial" w:eastAsia="Calibri" w:hAnsi="Arial" w:cs="Arial"/>
              <w:b/>
              <w:lang w:eastAsia="ar-SA"/>
            </w:rPr>
            <w:t xml:space="preserve"> PROGRAMA</w:t>
          </w:r>
          <w:r>
            <w:rPr>
              <w:rFonts w:ascii="Arial" w:eastAsia="Calibri" w:hAnsi="Arial" w:cs="Arial"/>
              <w:b/>
              <w:lang w:eastAsia="ar-SA"/>
            </w:rPr>
            <w:t>/PROJEKTA/MANIFESTACIJE</w:t>
          </w:r>
        </w:p>
      </w:tc>
    </w:tr>
  </w:tbl>
  <w:p w14:paraId="0C5EF8D8" w14:textId="77777777" w:rsidR="0041066E" w:rsidRPr="0041066E" w:rsidRDefault="0041066E" w:rsidP="0041066E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eastAsia="Calibri" w:hAnsi="Calibri" w:cs="Calibri"/>
        <w:lang w:eastAsia="ar-SA"/>
      </w:rPr>
    </w:pPr>
  </w:p>
  <w:p w14:paraId="327D1D0F" w14:textId="77777777" w:rsidR="0041066E" w:rsidRPr="00DC22EE" w:rsidRDefault="0041066E" w:rsidP="0041066E">
    <w:pPr>
      <w:suppressAutoHyphens/>
      <w:spacing w:after="0" w:line="240" w:lineRule="auto"/>
      <w:jc w:val="center"/>
      <w:rPr>
        <w:rFonts w:ascii="Arial Black" w:eastAsia="Times New Roman" w:hAnsi="Arial Black" w:cs="Arial Narrow"/>
        <w:b/>
        <w:sz w:val="18"/>
        <w:szCs w:val="18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1D7B" w14:textId="77777777" w:rsidR="0041066E" w:rsidRDefault="00410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89"/>
    <w:rsid w:val="00020C27"/>
    <w:rsid w:val="00073066"/>
    <w:rsid w:val="0009436C"/>
    <w:rsid w:val="000A1056"/>
    <w:rsid w:val="000C27EC"/>
    <w:rsid w:val="000C365B"/>
    <w:rsid w:val="00153EAD"/>
    <w:rsid w:val="001D7C90"/>
    <w:rsid w:val="001E6494"/>
    <w:rsid w:val="00222983"/>
    <w:rsid w:val="00222C8C"/>
    <w:rsid w:val="002D6547"/>
    <w:rsid w:val="002E7C0A"/>
    <w:rsid w:val="0031376F"/>
    <w:rsid w:val="003A17B4"/>
    <w:rsid w:val="0041066E"/>
    <w:rsid w:val="00415BEE"/>
    <w:rsid w:val="004547BD"/>
    <w:rsid w:val="00466C08"/>
    <w:rsid w:val="004A6020"/>
    <w:rsid w:val="005457A8"/>
    <w:rsid w:val="005E11C0"/>
    <w:rsid w:val="005E5548"/>
    <w:rsid w:val="00601A85"/>
    <w:rsid w:val="0062324C"/>
    <w:rsid w:val="006A3262"/>
    <w:rsid w:val="0073688C"/>
    <w:rsid w:val="00775429"/>
    <w:rsid w:val="007A6D68"/>
    <w:rsid w:val="008227BD"/>
    <w:rsid w:val="008B50E6"/>
    <w:rsid w:val="008C03F1"/>
    <w:rsid w:val="008E0689"/>
    <w:rsid w:val="0091070F"/>
    <w:rsid w:val="00927739"/>
    <w:rsid w:val="009B1D79"/>
    <w:rsid w:val="00A03ACC"/>
    <w:rsid w:val="00A76394"/>
    <w:rsid w:val="00AB0270"/>
    <w:rsid w:val="00AF2DB0"/>
    <w:rsid w:val="00B05845"/>
    <w:rsid w:val="00B769CE"/>
    <w:rsid w:val="00B95AD4"/>
    <w:rsid w:val="00BA4A3A"/>
    <w:rsid w:val="00C35075"/>
    <w:rsid w:val="00C565C3"/>
    <w:rsid w:val="00CF4EE3"/>
    <w:rsid w:val="00D76B63"/>
    <w:rsid w:val="00DD5388"/>
    <w:rsid w:val="00DE7133"/>
    <w:rsid w:val="00DF761D"/>
    <w:rsid w:val="00E167FF"/>
    <w:rsid w:val="00E235FE"/>
    <w:rsid w:val="00EB2258"/>
    <w:rsid w:val="00F321A8"/>
    <w:rsid w:val="00F82665"/>
    <w:rsid w:val="00F86712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397"/>
  <w15:docId w15:val="{A5E262C3-BE5F-40B2-8B88-BB6366F6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unhideWhenUsed/>
    <w:rsid w:val="00DF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DF761D"/>
  </w:style>
  <w:style w:type="character" w:customStyle="1" w:styleId="FooterChar1">
    <w:name w:val="Footer Char1"/>
    <w:basedOn w:val="DefaultParagraphFont"/>
    <w:link w:val="Footer"/>
    <w:uiPriority w:val="99"/>
    <w:rsid w:val="00DF761D"/>
  </w:style>
  <w:style w:type="paragraph" w:styleId="Header">
    <w:name w:val="header"/>
    <w:basedOn w:val="Normal"/>
    <w:link w:val="HeaderChar"/>
    <w:uiPriority w:val="99"/>
    <w:unhideWhenUsed/>
    <w:rsid w:val="00A0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dcterms:created xsi:type="dcterms:W3CDTF">2026-01-13T12:30:00Z</dcterms:created>
  <dcterms:modified xsi:type="dcterms:W3CDTF">2026-01-13T12:37:00Z</dcterms:modified>
</cp:coreProperties>
</file>